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71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01BA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/>
          <w:b/>
          <w:w w:val="95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w w:val="95"/>
          <w:sz w:val="36"/>
          <w:szCs w:val="36"/>
          <w:lang w:val="en-US" w:eastAsia="zh-CN"/>
        </w:rPr>
        <w:t>江苏财经职业技术学院提前单招校考考生须知</w:t>
      </w:r>
    </w:p>
    <w:p w14:paraId="16B089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一、考生应讲诚信并自觉服从考试工作人员管理，不得以任何理由妨碍考试工作人员履行职责，不得扰乱考场及其他考试工作地点的秩序，不得危害他人的身体健康和生命安全。</w:t>
      </w:r>
    </w:p>
    <w:p w14:paraId="4E8419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二、凭纸质准考证和居民身份证，按规定时间和地点参加考试。</w:t>
      </w:r>
    </w:p>
    <w:p w14:paraId="6F231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三、考生入场，除2B铅笔、黑色墨水的签字笔、直尺、圆规、三角板、橡皮外，其他任何物品不准带入考场。考场内不得自行传递文具和其他用品等，否则按违规论处。</w:t>
      </w:r>
    </w:p>
    <w:p w14:paraId="1071C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四、严禁携带各种通讯工具（如手机、蓝牙耳机及其他无线接收、传送设备等）、电子存储记忆录放设备、电子手环、手表（考场内设置时钟，为考生提供时间参考）以及涂改液、修正带等物品进入考场。凡携带者，考前如不交出，开考后一律按违规论处。</w:t>
      </w:r>
    </w:p>
    <w:p w14:paraId="111F8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五、考生须自觉接受检查和验证，并对场内监考员予以协助和配合；入场后，须对号入座，并将准考证、身份证放在课桌靠走道一侧上角以备查验。</w:t>
      </w:r>
    </w:p>
    <w:p w14:paraId="4FA5C6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六、考生领到答题卡和试卷后，应在指定位置和规定的时间内准确清楚地填涂姓名、准考证号、座位号等栏目。凡漏填、错填或字迹不清的答卷、答题卡无效。遇试卷分发错误及试题字迹不清等问题，可举手询问；涉及试题内容的疑问，不得向监考员询问。</w:t>
      </w:r>
    </w:p>
    <w:p w14:paraId="685152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七、考生考前30分钟进入考场，考点发出开考信号后才能开始答题，开考15分钟后不得入场，考点发出考试结束信号后立即停止作答。考试不允许提前交卷。交卷出场后不得在考场附近逗留或交谈。</w:t>
      </w:r>
    </w:p>
    <w:p w14:paraId="3A14DA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八、除外语科目外，笔试一律用国家通用语言文字作答。在试卷、答题纸的密封线外或答题卡规定的地方答题。不准用规定以外的笔和纸答题，不准在答卷、答题卡上做任何标记。</w:t>
      </w:r>
    </w:p>
    <w:p w14:paraId="0A54F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九、在考场内须保持安静，不准吸烟，不准喧哗，不准交头接耳、左顾右盼、打手势、做暗号，不准夹带、旁窥、抄袭或有意让他人抄袭，不准传抄答案或交换试卷、答题卡、草稿纸，不准将试卷、答题卡或草稿纸带出考场。如身体出现异常情况，应立即报告考试工作人员和监考员。</w:t>
      </w:r>
    </w:p>
    <w:p w14:paraId="1E2CEC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十、考试结束信号发出，立即停笔并停止答题，将答题纸、试卷、草稿纸整理好，根据场内监考员指令依次退出考场，不准在考场及附近逗留。</w:t>
      </w:r>
    </w:p>
    <w:p w14:paraId="74B04269"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十一、如不遵守考场纪律，不服从考试工作人员管理，有违纪、作弊等行为的，将按照《国家教育考试违规处理办法》（教育部令第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号）进行处理并将违规事实记入考生诚信考试电子档案。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79F474-14A0-4F23-A518-2BC7AEB569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3B0FE9C-6C79-4ED5-8379-FBD066741F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A9886B-C494-4485-ABAC-5E1CE6DD1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13A4B"/>
    <w:rsid w:val="1F3B00B7"/>
    <w:rsid w:val="3581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933</Characters>
  <Lines>0</Lines>
  <Paragraphs>0</Paragraphs>
  <TotalTime>1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2026-03-12T07:21:00Z</dcterms:created>
  <dc:creator>zvdn</dc:creator>
  <cp:lastModifiedBy>周学兵</cp:lastModifiedBy>
  <dcterms:modified xsi:type="dcterms:W3CDTF">2026-03-14T06:15:56Z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2EAE7CAB4AC74D858876064BFA840991_11</vt:lpwstr>
  </property>
  <property fmtid="{D5CDD505-2E9C-101B-9397-08002B2CF9AE}" pid="4" name="KSOTemplateDocerSaveRecord">
    <vt:lpwstr>eyJoZGlkIjoiNzNlYjBiZGU4ZjA3NjdmOGRlNmNhYWJkMTQ1NmRjYjEiLCJ1c2VySWQiOiIxNzAxMTc0MTc5In0=</vt:lpwstr>
  </property>
</Properties>
</file>